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52" w:rsidRPr="004D7A52" w:rsidRDefault="004D7A52" w:rsidP="004D7A52">
      <w:pPr>
        <w:pStyle w:val="msonormalmailrucssattributepostfix"/>
        <w:jc w:val="both"/>
      </w:pPr>
      <w:r w:rsidRPr="004D7A52">
        <w:t>Прокуратурой Фрунзенского района в ходе совместной с отделом по Фрунзенскому району УВМ ГУ МВД России по Санкт-Петербургу и Ленинградской области проверки выявлен факт массовой постановки на миграционный учет по</w:t>
      </w:r>
      <w:r>
        <w:t xml:space="preserve"> адресу: Санкт-Петербург, ул.</w:t>
      </w:r>
      <w:r w:rsidRPr="004D7A52">
        <w:t xml:space="preserve"> Камчатская, д. 9, литера Б, площадью 5,75 кв.м., 356 иностранных граждан, где принимающей стороной</w:t>
      </w:r>
      <w:r>
        <w:t xml:space="preserve"> </w:t>
      </w:r>
      <w:r w:rsidRPr="004D7A52">
        <w:t xml:space="preserve">выступило ООО «Авто Бренд Моторс», без фактического предоставления места проживания (пребывания). </w:t>
      </w:r>
    </w:p>
    <w:p w:rsidR="004D7A52" w:rsidRPr="004D7A52" w:rsidRDefault="004D7A52" w:rsidP="004D7A52">
      <w:pPr>
        <w:pStyle w:val="msonormalmailrucssattributepostfix"/>
        <w:jc w:val="both"/>
      </w:pPr>
      <w:r w:rsidRPr="004D7A52">
        <w:t xml:space="preserve">Прокуратурой района в порядке ч. 2 ст. 37 УПК РФ вынесено постановление о направлении материалов проверки в ОД УМВД России по Фрунзенскому району Санкт-Петербурга для организации уголовного преследования виновных лиц, по признакам преступления, предусмотренного ч. 1 ст. 322.1 УК РФ (организация незаконной миграции). </w:t>
      </w:r>
    </w:p>
    <w:p w:rsidR="004D7A52" w:rsidRPr="004D7A52" w:rsidRDefault="004D7A52" w:rsidP="004D7A52">
      <w:pPr>
        <w:pStyle w:val="msonormalmailrucssattributepostfix"/>
        <w:jc w:val="both"/>
      </w:pPr>
      <w:r w:rsidRPr="004D7A52">
        <w:t xml:space="preserve">На основании поступивших материалов 30.05.2019 ОД УМВД России по Фрунзенскому району Санкт-Петербурга возбуждено уголовное дело по признакам преступления, предусмотренного ч. 1 ст. 322.1 УК РФ. </w:t>
      </w:r>
    </w:p>
    <w:p w:rsidR="004D7A52" w:rsidRPr="004D7A52" w:rsidRDefault="004D7A52" w:rsidP="004D7A52">
      <w:pPr>
        <w:pStyle w:val="msonormalmailrucssattributepostfix"/>
        <w:jc w:val="both"/>
      </w:pPr>
      <w:r w:rsidRPr="004D7A52">
        <w:t xml:space="preserve">Кроме того, прокуратурой района в УВМ ГУ МВД России по Санкт-Петербургу и Ленинградской области направлена информация о снятии с миграционного учета иностранных граждан, а также об аннулировании иных документов, выданных на основании фиктивной регистрации.  </w:t>
      </w:r>
    </w:p>
    <w:p w:rsidR="004D7A52" w:rsidRDefault="004D7A52" w:rsidP="004D7A52">
      <w:pPr>
        <w:pStyle w:val="msonormalmailrucssattributepostfix"/>
        <w:jc w:val="both"/>
      </w:pPr>
      <w:r w:rsidRPr="004D7A52">
        <w:t> </w:t>
      </w:r>
    </w:p>
    <w:p w:rsidR="004D7A52" w:rsidRPr="00BB1446" w:rsidRDefault="004D7A52" w:rsidP="00BB1446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sectPr w:rsidR="004D7A52" w:rsidRPr="00BB1446" w:rsidSect="00B5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7A52"/>
    <w:rsid w:val="004D7A52"/>
    <w:rsid w:val="00B56A53"/>
    <w:rsid w:val="00BB1446"/>
    <w:rsid w:val="00F4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D7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D7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ОГРАНИЧНЫЙ ДОСТУП</cp:lastModifiedBy>
  <cp:revision>2</cp:revision>
  <dcterms:created xsi:type="dcterms:W3CDTF">2019-06-04T07:23:00Z</dcterms:created>
  <dcterms:modified xsi:type="dcterms:W3CDTF">2019-06-04T21:51:00Z</dcterms:modified>
</cp:coreProperties>
</file>